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524536" w:rsidP="00524536">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American Express.</w:t>
      </w:r>
      <w:proofErr w:type="gramEnd"/>
    </w:p>
    <w:p w:rsidR="0098538C" w:rsidRPr="0098538C" w:rsidRDefault="00D007E1"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Author</w:t>
      </w:r>
    </w:p>
    <w:p w:rsidR="0098538C" w:rsidRPr="0098538C" w:rsidRDefault="00D007E1"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Institutional Affiliation</w:t>
      </w:r>
    </w:p>
    <w:p w:rsidR="0098538C" w:rsidRPr="0098538C" w:rsidRDefault="00D007E1"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Instructor</w:t>
      </w:r>
    </w:p>
    <w:p w:rsidR="0098538C" w:rsidRPr="0098538C" w:rsidRDefault="00D007E1"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Course code</w:t>
      </w:r>
    </w:p>
    <w:p w:rsidR="0098538C" w:rsidRPr="0098538C" w:rsidRDefault="00D007E1"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Date of submission</w:t>
      </w: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A107C1" w:rsidRDefault="00A107C1" w:rsidP="0098538C">
      <w:pPr>
        <w:spacing w:line="480" w:lineRule="auto"/>
        <w:rPr>
          <w:rFonts w:ascii="Times New Roman" w:hAnsi="Times New Roman" w:cs="Times New Roman"/>
          <w:sz w:val="24"/>
          <w:szCs w:val="24"/>
        </w:rPr>
      </w:pPr>
    </w:p>
    <w:p w:rsidR="0087386E" w:rsidRDefault="0087386E"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CD1503" w:rsidRDefault="00CD1503" w:rsidP="0098538C">
      <w:pPr>
        <w:spacing w:line="480" w:lineRule="auto"/>
        <w:rPr>
          <w:rFonts w:ascii="Times New Roman" w:hAnsi="Times New Roman" w:cs="Times New Roman"/>
          <w:sz w:val="24"/>
          <w:szCs w:val="24"/>
        </w:rPr>
      </w:pPr>
    </w:p>
    <w:p w:rsidR="0087386E" w:rsidRDefault="00D007E1"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threats to a business organization would be the competition from other companies providing similar products in the industry. Therefore, an organization must develop business-level strategies that would provide it with an added advantage compared</w:t>
      </w:r>
      <w:r>
        <w:rPr>
          <w:rFonts w:ascii="Times New Roman" w:hAnsi="Times New Roman" w:cs="Times New Roman"/>
          <w:sz w:val="24"/>
          <w:szCs w:val="24"/>
        </w:rPr>
        <w:t xml:space="preserve"> to others in the organization. The company should identify the key strengths and use it in exploiting the market exhaustively. American Express has, therefore, developed its strategy that would see its market share increase proportionately. </w:t>
      </w:r>
      <w:r w:rsidR="00CD1503">
        <w:rPr>
          <w:rFonts w:ascii="Times New Roman" w:hAnsi="Times New Roman" w:cs="Times New Roman"/>
          <w:sz w:val="24"/>
          <w:szCs w:val="24"/>
        </w:rPr>
        <w:t>Such strategies have enabled not to introduce policies for the achievement of its objectives and elevate th</w:t>
      </w:r>
      <w:bookmarkStart w:id="0" w:name="_GoBack"/>
      <w:bookmarkEnd w:id="0"/>
      <w:r w:rsidR="00CD1503">
        <w:rPr>
          <w:rFonts w:ascii="Times New Roman" w:hAnsi="Times New Roman" w:cs="Times New Roman"/>
          <w:sz w:val="24"/>
          <w:szCs w:val="24"/>
        </w:rPr>
        <w:t>e business to future success. Express America focused on filling market gaps that they considered would be filled by modern technology.</w:t>
      </w:r>
    </w:p>
    <w:p w:rsidR="00FC6D10" w:rsidRDefault="00D007E1" w:rsidP="00FC6D10">
      <w:pPr>
        <w:spacing w:line="480" w:lineRule="auto"/>
        <w:ind w:firstLine="720"/>
        <w:rPr>
          <w:rFonts w:ascii="Times New Roman" w:hAnsi="Times New Roman" w:cs="Times New Roman"/>
          <w:sz w:val="24"/>
          <w:szCs w:val="24"/>
        </w:rPr>
      </w:pPr>
      <w:r w:rsidRPr="000C6EFD">
        <w:rPr>
          <w:rFonts w:ascii="Times New Roman" w:hAnsi="Times New Roman" w:cs="Times New Roman"/>
          <w:b/>
          <w:sz w:val="24"/>
          <w:szCs w:val="24"/>
        </w:rPr>
        <w:t>Differentiation strategy is</w:t>
      </w:r>
      <w:r w:rsidRPr="000C6EFD">
        <w:rPr>
          <w:rFonts w:ascii="Times New Roman" w:hAnsi="Times New Roman" w:cs="Times New Roman"/>
          <w:b/>
          <w:sz w:val="24"/>
          <w:szCs w:val="24"/>
        </w:rPr>
        <w:t xml:space="preserve"> the overall business-level strategy applied to ensure it takes the largest part of the market. </w:t>
      </w:r>
      <w:r w:rsidR="00324825" w:rsidRPr="000C6EFD">
        <w:rPr>
          <w:rFonts w:ascii="Times New Roman" w:hAnsi="Times New Roman" w:cs="Times New Roman"/>
          <w:b/>
          <w:sz w:val="24"/>
          <w:szCs w:val="24"/>
        </w:rPr>
        <w:t>American</w:t>
      </w:r>
      <w:r w:rsidR="00324825">
        <w:rPr>
          <w:rFonts w:ascii="Times New Roman" w:hAnsi="Times New Roman" w:cs="Times New Roman"/>
          <w:sz w:val="24"/>
          <w:szCs w:val="24"/>
        </w:rPr>
        <w:t xml:space="preserve"> Express is aware of the stiff </w:t>
      </w:r>
      <w:r w:rsidR="009B4A80">
        <w:rPr>
          <w:rFonts w:ascii="Times New Roman" w:hAnsi="Times New Roman" w:cs="Times New Roman"/>
          <w:sz w:val="24"/>
          <w:szCs w:val="24"/>
        </w:rPr>
        <w:t xml:space="preserve">competition </w:t>
      </w:r>
      <w:r w:rsidR="00324825">
        <w:rPr>
          <w:rFonts w:ascii="Times New Roman" w:hAnsi="Times New Roman" w:cs="Times New Roman"/>
          <w:sz w:val="24"/>
          <w:szCs w:val="24"/>
        </w:rPr>
        <w:t xml:space="preserve">in the money market and remains </w:t>
      </w:r>
      <w:r w:rsidR="00FB0D3C">
        <w:rPr>
          <w:rFonts w:ascii="Times New Roman" w:hAnsi="Times New Roman" w:cs="Times New Roman"/>
          <w:sz w:val="24"/>
          <w:szCs w:val="24"/>
        </w:rPr>
        <w:t>unique in the products and services they offer. Differentiation strategy is when a firm target a wider market by becoming innovative and unique regarding the product or services they provide. To meet the cost undergone to achieve this uniqueness, the firms may also charger clients higher.</w:t>
      </w:r>
    </w:p>
    <w:p w:rsidR="00FC6D10" w:rsidRPr="000C6EFD" w:rsidRDefault="00D007E1" w:rsidP="00FC6D1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American Express developed an innovative pr</w:t>
      </w:r>
      <w:r>
        <w:rPr>
          <w:rFonts w:ascii="Times New Roman" w:hAnsi="Times New Roman" w:cs="Times New Roman"/>
          <w:sz w:val="24"/>
          <w:szCs w:val="24"/>
        </w:rPr>
        <w:t>oduct for the market. The product to be introduced as a prepaid, reloadable card that had the ability to more transactions would otherwise need someone to visit a bank. This kind of product reduces the need to visit a bank while and therefore prefers using</w:t>
      </w:r>
      <w:r>
        <w:rPr>
          <w:rFonts w:ascii="Times New Roman" w:hAnsi="Times New Roman" w:cs="Times New Roman"/>
          <w:sz w:val="24"/>
          <w:szCs w:val="24"/>
        </w:rPr>
        <w:t xml:space="preserve"> the card. This makes the </w:t>
      </w:r>
      <w:r w:rsidR="00AF33EA">
        <w:rPr>
          <w:rFonts w:ascii="Times New Roman" w:hAnsi="Times New Roman" w:cs="Times New Roman"/>
          <w:sz w:val="24"/>
          <w:szCs w:val="24"/>
        </w:rPr>
        <w:t>firm remain competitive from other firms and takes a larger share of the market</w:t>
      </w:r>
      <w:r w:rsidR="00AF33EA" w:rsidRPr="000C6EFD">
        <w:rPr>
          <w:rFonts w:ascii="Times New Roman" w:hAnsi="Times New Roman" w:cs="Times New Roman"/>
          <w:b/>
          <w:sz w:val="24"/>
          <w:szCs w:val="24"/>
        </w:rPr>
        <w:t xml:space="preserve">. </w:t>
      </w:r>
      <w:r w:rsidRPr="000C6EFD">
        <w:rPr>
          <w:rFonts w:ascii="Times New Roman" w:hAnsi="Times New Roman" w:cs="Times New Roman"/>
          <w:b/>
          <w:sz w:val="24"/>
          <w:szCs w:val="24"/>
        </w:rPr>
        <w:t xml:space="preserve">Bank 2.0 fits into the company's overall strategy because it provides a platform where financial solutions can be linked between the cards and banks </w:t>
      </w:r>
      <w:r w:rsidRPr="000C6EFD">
        <w:rPr>
          <w:rFonts w:ascii="Times New Roman" w:hAnsi="Times New Roman" w:cs="Times New Roman"/>
          <w:b/>
          <w:sz w:val="24"/>
          <w:szCs w:val="24"/>
        </w:rPr>
        <w:t>to ensure that the firm remains competitive.</w:t>
      </w:r>
    </w:p>
    <w:p w:rsidR="00CD1503" w:rsidRDefault="00B07DEE"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Yuan et al, (2020) c</w:t>
      </w:r>
      <w:r w:rsidR="00D007E1">
        <w:rPr>
          <w:rFonts w:ascii="Times New Roman" w:hAnsi="Times New Roman" w:cs="Times New Roman"/>
          <w:sz w:val="24"/>
          <w:szCs w:val="24"/>
        </w:rPr>
        <w:t xml:space="preserve">ost leadership is one of the </w:t>
      </w:r>
      <w:r w:rsidR="00A107C1">
        <w:rPr>
          <w:rFonts w:ascii="Times New Roman" w:hAnsi="Times New Roman" w:cs="Times New Roman"/>
          <w:sz w:val="24"/>
          <w:szCs w:val="24"/>
        </w:rPr>
        <w:t xml:space="preserve">business-level </w:t>
      </w:r>
      <w:r w:rsidR="009B4A80">
        <w:rPr>
          <w:rFonts w:ascii="Times New Roman" w:hAnsi="Times New Roman" w:cs="Times New Roman"/>
          <w:sz w:val="24"/>
          <w:szCs w:val="24"/>
        </w:rPr>
        <w:t>strategies</w:t>
      </w:r>
      <w:r w:rsidR="00A107C1">
        <w:rPr>
          <w:rFonts w:ascii="Times New Roman" w:hAnsi="Times New Roman" w:cs="Times New Roman"/>
          <w:sz w:val="24"/>
          <w:szCs w:val="24"/>
        </w:rPr>
        <w:t xml:space="preserve"> that American Express has used to continue being the best choice for consumers and, therefore, having a large market share. This strategy holds that the company's products must cost less compared to products from other firms in the industry. </w:t>
      </w:r>
      <w:r w:rsidR="00324825">
        <w:rPr>
          <w:rFonts w:ascii="Times New Roman" w:hAnsi="Times New Roman" w:cs="Times New Roman"/>
          <w:sz w:val="24"/>
          <w:szCs w:val="24"/>
        </w:rPr>
        <w:t>The American Express can charge low interests on the loans it extends to customers and attracts many customers. The company can design their cards to reduce the low cost of transactions, and therefore customers may choose the card in place of other firms.</w:t>
      </w:r>
    </w:p>
    <w:p w:rsidR="00324825" w:rsidRDefault="00D007E1"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Focused</w:t>
      </w:r>
      <w:r w:rsidR="00D87D01">
        <w:rPr>
          <w:rFonts w:ascii="Times New Roman" w:hAnsi="Times New Roman" w:cs="Times New Roman"/>
          <w:sz w:val="24"/>
          <w:szCs w:val="24"/>
        </w:rPr>
        <w:t xml:space="preserve"> differentiation</w:t>
      </w:r>
      <w:r>
        <w:rPr>
          <w:rFonts w:ascii="Times New Roman" w:hAnsi="Times New Roman" w:cs="Times New Roman"/>
          <w:sz w:val="24"/>
          <w:szCs w:val="24"/>
        </w:rPr>
        <w:t xml:space="preserve"> strategy. Like the cost leadership strategy, </w:t>
      </w:r>
      <w:r w:rsidR="00B07DEE">
        <w:rPr>
          <w:rFonts w:ascii="Times New Roman" w:hAnsi="Times New Roman" w:cs="Times New Roman"/>
          <w:sz w:val="24"/>
          <w:szCs w:val="24"/>
        </w:rPr>
        <w:t>this focuses on taking a large part of the market by reducing cost, this focuses on a smaller group of people (Wadström, 2019).</w:t>
      </w:r>
      <w:r>
        <w:rPr>
          <w:rFonts w:ascii="Times New Roman" w:hAnsi="Times New Roman" w:cs="Times New Roman"/>
          <w:sz w:val="24"/>
          <w:szCs w:val="24"/>
        </w:rPr>
        <w:t xml:space="preserve"> After studying a smaller </w:t>
      </w:r>
      <w:r w:rsidR="00D87D01">
        <w:rPr>
          <w:rFonts w:ascii="Times New Roman" w:hAnsi="Times New Roman" w:cs="Times New Roman"/>
          <w:sz w:val="24"/>
          <w:szCs w:val="24"/>
        </w:rPr>
        <w:t>part of the market's needs, the firm may focus on it by providing low-cost products. American Express targeted and attracted affluent consumers in the market who are likely to spend more per purchase. Marketing strategies such as advertising were used, which resulted in increasing the uptake of the card from 2009 to 2011. Unlike other firms in the industry, the firm has double-digit profits.</w:t>
      </w:r>
      <w:r>
        <w:rPr>
          <w:rFonts w:ascii="Times New Roman" w:hAnsi="Times New Roman" w:cs="Times New Roman"/>
          <w:sz w:val="24"/>
          <w:szCs w:val="24"/>
        </w:rPr>
        <w:t xml:space="preserve"> </w:t>
      </w:r>
    </w:p>
    <w:p w:rsidR="00FC6D10" w:rsidRDefault="00D007E1" w:rsidP="00CD1503">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factors that are in the business level strategy that could have an impact on the future of American express is the cost of attaining the level of differentiation that is desired</w:t>
      </w:r>
      <w:r>
        <w:rPr>
          <w:rFonts w:ascii="Times New Roman" w:hAnsi="Times New Roman" w:cs="Times New Roman"/>
          <w:sz w:val="24"/>
          <w:szCs w:val="24"/>
        </w:rPr>
        <w:t xml:space="preserve"> in the market. The cost must be sustainable in the long run, so the company may not run bankrupt </w:t>
      </w:r>
      <w:r w:rsidR="00412C25">
        <w:rPr>
          <w:rFonts w:ascii="Times New Roman" w:hAnsi="Times New Roman" w:cs="Times New Roman"/>
          <w:sz w:val="24"/>
          <w:szCs w:val="24"/>
        </w:rPr>
        <w:t>or become less competitive. Another factor is the economic growth in the country. Differentiation levels may be expensive, and depending on the economic situation. The market may be unable to make purchases as expected by the company.</w:t>
      </w:r>
    </w:p>
    <w:p w:rsidR="00B07DEE" w:rsidRDefault="00B07DEE" w:rsidP="00CD1503">
      <w:pPr>
        <w:spacing w:line="480" w:lineRule="auto"/>
        <w:ind w:firstLine="720"/>
        <w:rPr>
          <w:rFonts w:ascii="Times New Roman" w:hAnsi="Times New Roman" w:cs="Times New Roman"/>
          <w:sz w:val="24"/>
          <w:szCs w:val="24"/>
        </w:rPr>
      </w:pPr>
    </w:p>
    <w:p w:rsidR="00B07DEE" w:rsidRDefault="00B07DEE" w:rsidP="00CD1503">
      <w:pPr>
        <w:spacing w:line="480" w:lineRule="auto"/>
        <w:ind w:firstLine="720"/>
        <w:rPr>
          <w:rFonts w:ascii="Times New Roman" w:hAnsi="Times New Roman" w:cs="Times New Roman"/>
          <w:sz w:val="24"/>
          <w:szCs w:val="24"/>
        </w:rPr>
      </w:pPr>
    </w:p>
    <w:p w:rsidR="00B07DEE" w:rsidRDefault="00B07DEE" w:rsidP="00B07DEE">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B07DEE" w:rsidRDefault="00B07DEE" w:rsidP="00CD1503">
      <w:pPr>
        <w:spacing w:line="480" w:lineRule="auto"/>
        <w:ind w:firstLine="720"/>
        <w:rPr>
          <w:rFonts w:ascii="Times New Roman" w:hAnsi="Times New Roman" w:cs="Times New Roman"/>
          <w:sz w:val="24"/>
          <w:szCs w:val="24"/>
        </w:rPr>
      </w:pPr>
      <w:proofErr w:type="gramStart"/>
      <w:r w:rsidRPr="00B07DEE">
        <w:rPr>
          <w:rFonts w:ascii="Times New Roman" w:hAnsi="Times New Roman" w:cs="Times New Roman"/>
          <w:sz w:val="24"/>
          <w:szCs w:val="24"/>
        </w:rPr>
        <w:t xml:space="preserve">Yuan, Y., Lu, L. Y., </w:t>
      </w:r>
      <w:proofErr w:type="spellStart"/>
      <w:r w:rsidRPr="00B07DEE">
        <w:rPr>
          <w:rFonts w:ascii="Times New Roman" w:hAnsi="Times New Roman" w:cs="Times New Roman"/>
          <w:sz w:val="24"/>
          <w:szCs w:val="24"/>
        </w:rPr>
        <w:t>Tian</w:t>
      </w:r>
      <w:proofErr w:type="spellEnd"/>
      <w:r w:rsidRPr="00B07DEE">
        <w:rPr>
          <w:rFonts w:ascii="Times New Roman" w:hAnsi="Times New Roman" w:cs="Times New Roman"/>
          <w:sz w:val="24"/>
          <w:szCs w:val="24"/>
        </w:rPr>
        <w:t>, G., &amp; Yu, Y. (2020).</w:t>
      </w:r>
      <w:proofErr w:type="gramEnd"/>
      <w:r w:rsidRPr="00B07DEE">
        <w:rPr>
          <w:rFonts w:ascii="Times New Roman" w:hAnsi="Times New Roman" w:cs="Times New Roman"/>
          <w:sz w:val="24"/>
          <w:szCs w:val="24"/>
        </w:rPr>
        <w:t xml:space="preserve"> </w:t>
      </w:r>
      <w:proofErr w:type="gramStart"/>
      <w:r w:rsidRPr="00B07DEE">
        <w:rPr>
          <w:rFonts w:ascii="Times New Roman" w:hAnsi="Times New Roman" w:cs="Times New Roman"/>
          <w:sz w:val="24"/>
          <w:szCs w:val="24"/>
        </w:rPr>
        <w:t>Business strategy and corporate social responsibility.</w:t>
      </w:r>
      <w:proofErr w:type="gramEnd"/>
      <w:r w:rsidRPr="00B07DEE">
        <w:rPr>
          <w:rFonts w:ascii="Times New Roman" w:hAnsi="Times New Roman" w:cs="Times New Roman"/>
          <w:sz w:val="24"/>
          <w:szCs w:val="24"/>
        </w:rPr>
        <w:t> </w:t>
      </w:r>
      <w:r w:rsidRPr="00B07DEE">
        <w:rPr>
          <w:rFonts w:ascii="Times New Roman" w:hAnsi="Times New Roman" w:cs="Times New Roman"/>
          <w:i/>
          <w:iCs/>
          <w:sz w:val="24"/>
          <w:szCs w:val="24"/>
        </w:rPr>
        <w:t>Journal of Business Ethics</w:t>
      </w:r>
      <w:r w:rsidRPr="00B07DEE">
        <w:rPr>
          <w:rFonts w:ascii="Times New Roman" w:hAnsi="Times New Roman" w:cs="Times New Roman"/>
          <w:sz w:val="24"/>
          <w:szCs w:val="24"/>
        </w:rPr>
        <w:t>, </w:t>
      </w:r>
      <w:r w:rsidRPr="00B07DEE">
        <w:rPr>
          <w:rFonts w:ascii="Times New Roman" w:hAnsi="Times New Roman" w:cs="Times New Roman"/>
          <w:i/>
          <w:iCs/>
          <w:sz w:val="24"/>
          <w:szCs w:val="24"/>
        </w:rPr>
        <w:t>162</w:t>
      </w:r>
      <w:r w:rsidRPr="00B07DEE">
        <w:rPr>
          <w:rFonts w:ascii="Times New Roman" w:hAnsi="Times New Roman" w:cs="Times New Roman"/>
          <w:sz w:val="24"/>
          <w:szCs w:val="24"/>
        </w:rPr>
        <w:t>(2), 359-377.</w:t>
      </w:r>
    </w:p>
    <w:p w:rsidR="00B07DEE" w:rsidRDefault="00B07DEE" w:rsidP="00CD1503">
      <w:pPr>
        <w:spacing w:line="480" w:lineRule="auto"/>
        <w:ind w:firstLine="720"/>
        <w:rPr>
          <w:rFonts w:ascii="Times New Roman" w:hAnsi="Times New Roman" w:cs="Times New Roman"/>
          <w:sz w:val="24"/>
          <w:szCs w:val="24"/>
        </w:rPr>
      </w:pPr>
      <w:r w:rsidRPr="00B07DEE">
        <w:rPr>
          <w:rFonts w:ascii="Times New Roman" w:hAnsi="Times New Roman" w:cs="Times New Roman"/>
          <w:sz w:val="24"/>
          <w:szCs w:val="24"/>
        </w:rPr>
        <w:t>Wadström, P. (2019). Aligning corporate and business strategy: managing the balance. </w:t>
      </w:r>
      <w:proofErr w:type="gramStart"/>
      <w:r w:rsidRPr="00B07DEE">
        <w:rPr>
          <w:rFonts w:ascii="Times New Roman" w:hAnsi="Times New Roman" w:cs="Times New Roman"/>
          <w:i/>
          <w:iCs/>
          <w:sz w:val="24"/>
          <w:szCs w:val="24"/>
        </w:rPr>
        <w:t>Journal of Business Strategy</w:t>
      </w:r>
      <w:r w:rsidRPr="00B07DEE">
        <w:rPr>
          <w:rFonts w:ascii="Times New Roman" w:hAnsi="Times New Roman" w:cs="Times New Roman"/>
          <w:sz w:val="24"/>
          <w:szCs w:val="24"/>
        </w:rPr>
        <w:t>.</w:t>
      </w:r>
      <w:proofErr w:type="gramEnd"/>
    </w:p>
    <w:p w:rsidR="00B07DEE" w:rsidRDefault="00B07DEE" w:rsidP="00B07DEE">
      <w:pPr>
        <w:spacing w:line="480" w:lineRule="auto"/>
        <w:ind w:firstLine="720"/>
        <w:rPr>
          <w:rFonts w:ascii="Times New Roman" w:hAnsi="Times New Roman" w:cs="Times New Roman"/>
          <w:sz w:val="24"/>
          <w:szCs w:val="24"/>
        </w:rPr>
      </w:pPr>
      <w:hyperlink r:id="rId7" w:history="1">
        <w:r w:rsidRPr="00D75ECC">
          <w:rPr>
            <w:rStyle w:val="Hyperlink"/>
            <w:rFonts w:ascii="Times New Roman" w:hAnsi="Times New Roman" w:cs="Times New Roman"/>
            <w:sz w:val="24"/>
            <w:szCs w:val="24"/>
          </w:rPr>
          <w:t>https://expertprogrammanagement.com/2019/09/business-level-strategy-explained/</w:t>
        </w:r>
      </w:hyperlink>
    </w:p>
    <w:p w:rsidR="00B07DEE" w:rsidRPr="0098538C" w:rsidRDefault="00B07DEE" w:rsidP="00B07DEE">
      <w:pPr>
        <w:spacing w:line="480" w:lineRule="auto"/>
        <w:ind w:firstLine="720"/>
        <w:rPr>
          <w:rFonts w:ascii="Times New Roman" w:hAnsi="Times New Roman" w:cs="Times New Roman"/>
          <w:sz w:val="24"/>
          <w:szCs w:val="24"/>
        </w:rPr>
      </w:pPr>
    </w:p>
    <w:sectPr w:rsidR="00B07DEE" w:rsidRPr="0098538C" w:rsidSect="00B07DE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7E1" w:rsidRDefault="00D007E1">
      <w:pPr>
        <w:spacing w:after="0" w:line="240" w:lineRule="auto"/>
      </w:pPr>
      <w:r>
        <w:separator/>
      </w:r>
    </w:p>
  </w:endnote>
  <w:endnote w:type="continuationSeparator" w:id="0">
    <w:p w:rsidR="00D007E1" w:rsidRDefault="00D00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7E1" w:rsidRDefault="00D007E1">
      <w:pPr>
        <w:spacing w:after="0" w:line="240" w:lineRule="auto"/>
      </w:pPr>
      <w:r>
        <w:separator/>
      </w:r>
    </w:p>
  </w:footnote>
  <w:footnote w:type="continuationSeparator" w:id="0">
    <w:p w:rsidR="00D007E1" w:rsidRDefault="00D007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536" w:rsidRDefault="00524536">
    <w:pPr>
      <w:pStyle w:val="Header"/>
      <w:jc w:val="right"/>
    </w:pPr>
    <w:r>
      <w:rPr>
        <w:rFonts w:ascii="Times New Roman" w:hAnsi="Times New Roman" w:cs="Times New Roman"/>
        <w:sz w:val="24"/>
      </w:rPr>
      <w:t xml:space="preserve">AMERICAN EXPRESS.                                                                                                              </w:t>
    </w:r>
    <w:sdt>
      <w:sdtPr>
        <w:id w:val="-17450896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6EFD">
          <w:rPr>
            <w:noProof/>
          </w:rPr>
          <w:t>2</w:t>
        </w:r>
        <w:r>
          <w:rPr>
            <w:noProof/>
          </w:rPr>
          <w:fldChar w:fldCharType="end"/>
        </w:r>
      </w:sdtContent>
    </w:sdt>
  </w:p>
  <w:p w:rsidR="00FC6D10" w:rsidRPr="00B07DEE" w:rsidRDefault="00FC6D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DEE" w:rsidRPr="00B07DEE" w:rsidRDefault="00B07DEE">
    <w:pPr>
      <w:pStyle w:val="Header"/>
      <w:rPr>
        <w:rFonts w:ascii="Times New Roman" w:hAnsi="Times New Roman" w:cs="Times New Roman"/>
        <w:sz w:val="24"/>
        <w:szCs w:val="24"/>
      </w:rPr>
    </w:pPr>
    <w:r>
      <w:rPr>
        <w:rFonts w:ascii="Times New Roman" w:hAnsi="Times New Roman" w:cs="Times New Roman"/>
        <w:sz w:val="24"/>
        <w:szCs w:val="24"/>
      </w:rPr>
      <w:t>Running H</w:t>
    </w:r>
    <w:r w:rsidR="00524536">
      <w:rPr>
        <w:rFonts w:ascii="Times New Roman" w:hAnsi="Times New Roman" w:cs="Times New Roman"/>
        <w:sz w:val="24"/>
        <w:szCs w:val="24"/>
      </w:rPr>
      <w:t>e: AMERICAN EXPRESS</w:t>
    </w:r>
    <w:r>
      <w:rPr>
        <w:rFonts w:ascii="Times New Roman" w:hAnsi="Times New Roman" w:cs="Times New Roman"/>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34"/>
    <w:rsid w:val="00065820"/>
    <w:rsid w:val="000C6EFD"/>
    <w:rsid w:val="002A2640"/>
    <w:rsid w:val="00324825"/>
    <w:rsid w:val="00412C25"/>
    <w:rsid w:val="00524536"/>
    <w:rsid w:val="0087386E"/>
    <w:rsid w:val="0098538C"/>
    <w:rsid w:val="009B4A80"/>
    <w:rsid w:val="009D5DA4"/>
    <w:rsid w:val="009E5ECA"/>
    <w:rsid w:val="00A107C1"/>
    <w:rsid w:val="00AB4CEC"/>
    <w:rsid w:val="00AF33EA"/>
    <w:rsid w:val="00B07DEE"/>
    <w:rsid w:val="00B16134"/>
    <w:rsid w:val="00BA3C72"/>
    <w:rsid w:val="00BB4588"/>
    <w:rsid w:val="00CD1503"/>
    <w:rsid w:val="00D007E1"/>
    <w:rsid w:val="00D87D01"/>
    <w:rsid w:val="00EF5393"/>
    <w:rsid w:val="00F46952"/>
    <w:rsid w:val="00FB0D3C"/>
    <w:rsid w:val="00FC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8C"/>
  </w:style>
  <w:style w:type="paragraph" w:styleId="Footer">
    <w:name w:val="footer"/>
    <w:basedOn w:val="Normal"/>
    <w:link w:val="FooterChar"/>
    <w:uiPriority w:val="99"/>
    <w:unhideWhenUsed/>
    <w:rsid w:val="009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8C"/>
  </w:style>
  <w:style w:type="character" w:styleId="Hyperlink">
    <w:name w:val="Hyperlink"/>
    <w:basedOn w:val="DefaultParagraphFont"/>
    <w:uiPriority w:val="99"/>
    <w:unhideWhenUsed/>
    <w:rsid w:val="00B07D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8C"/>
  </w:style>
  <w:style w:type="paragraph" w:styleId="Footer">
    <w:name w:val="footer"/>
    <w:basedOn w:val="Normal"/>
    <w:link w:val="FooterChar"/>
    <w:uiPriority w:val="99"/>
    <w:unhideWhenUsed/>
    <w:rsid w:val="009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8C"/>
  </w:style>
  <w:style w:type="character" w:styleId="Hyperlink">
    <w:name w:val="Hyperlink"/>
    <w:basedOn w:val="DefaultParagraphFont"/>
    <w:uiPriority w:val="99"/>
    <w:unhideWhenUsed/>
    <w:rsid w:val="00B07D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xpertprogrammanagement.com/2019/09/business-level-strategy-explaine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2020-09-17T14:57:00Z</dcterms:created>
  <dcterms:modified xsi:type="dcterms:W3CDTF">2020-09-17T20:01:00Z</dcterms:modified>
</cp:coreProperties>
</file>